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178fz14051800003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07"/>
      </w:tblGrid>
      <w:tr w:rsidR="00000000" w:rsidTr="00C61AC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район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«19» июня 2018г.</w:t>
            </w:r>
          </w:p>
        </w:tc>
      </w:tr>
    </w:tbl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Батыревского района Чувашской Республики</w:t>
      </w:r>
    </w:p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Открытый аукцион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 по продаже движимого имущества, составляющего казну муниципального образования «Батыревский район Чувашской Республики»</w:t>
      </w:r>
    </w:p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Специальное пассажирское транспортное средство (13 мест) - ГАЗ-32213, 2007 г., ПТС 52 МН 857107, VIN Х9632</w:t>
      </w:r>
      <w:r>
        <w:rPr>
          <w:rFonts w:ascii="Times New Roman" w:hAnsi="Times New Roman" w:cs="Times New Roman"/>
          <w:sz w:val="24"/>
          <w:szCs w:val="24"/>
        </w:rPr>
        <w:t>213070556916</w:t>
      </w:r>
    </w:p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63 720 RUB</w:t>
      </w:r>
    </w:p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AC7" w:rsidRPr="00C61AC7" w:rsidRDefault="00BC002C" w:rsidP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«15» мая 2018 года на сайте Единой электронной торговой площадки (ОАО «ЕЭТП»), </w:t>
      </w:r>
      <w:r w:rsidR="00C61AC7" w:rsidRPr="00C61AC7">
        <w:rPr>
          <w:rFonts w:ascii="Times New Roman" w:eastAsia="Times New Roman" w:hAnsi="Times New Roman" w:cs="Times New Roman"/>
          <w:sz w:val="24"/>
          <w:szCs w:val="24"/>
        </w:rPr>
        <w:t xml:space="preserve">по адресу в сети «Интернет»: </w:t>
      </w:r>
      <w:hyperlink w:anchor="http://178fz.roseltorg.ru" w:history="1">
        <w:r w:rsidR="00C61AC7" w:rsidRPr="00C61AC7">
          <w:rPr>
            <w:rFonts w:ascii="Times New Roman" w:eastAsia="Times New Roman" w:hAnsi="Times New Roman" w:cs="Times New Roman"/>
            <w:sz w:val="24"/>
            <w:szCs w:val="24"/>
          </w:rPr>
          <w:t>http://178fz.roseltorg.ru</w:t>
        </w:r>
      </w:hyperlink>
      <w:r w:rsidR="00C61AC7" w:rsidRPr="00C61AC7">
        <w:rPr>
          <w:rFonts w:ascii="Times New Roman" w:eastAsia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торгов: www.torgi.gov.ru, официальном сайте Продавца - Администрации Батыревского района Чувашской Республики.</w:t>
      </w:r>
    </w:p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178fz14051800003 признана несостоявшейся, так как до окончания приема заявок не было подано ни одной заявки на участие.</w:t>
      </w:r>
    </w:p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AC7" w:rsidRPr="00C61AC7" w:rsidRDefault="00BC002C" w:rsidP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Протокол подведения итогов будет размещен на сайте Единой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площадки, по адресу в сети «Интернет»: </w:t>
      </w:r>
      <w:hyperlink w:anchor="http://178fz.roseltorg.ru" w:history="1">
        <w:r w:rsidR="00C61AC7" w:rsidRPr="00C61AC7">
          <w:rPr>
            <w:rFonts w:ascii="Times New Roman" w:eastAsia="Times New Roman" w:hAnsi="Times New Roman" w:cs="Times New Roman"/>
            <w:sz w:val="24"/>
            <w:szCs w:val="24"/>
          </w:rPr>
          <w:t>http://178fz.roseltorg.ru</w:t>
        </w:r>
      </w:hyperlink>
      <w:r w:rsidR="00C61AC7" w:rsidRPr="00C61AC7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Российской Федерации для размещения информации о проведении торгов: </w:t>
      </w:r>
      <w:hyperlink r:id="rId4" w:history="1">
        <w:r w:rsidR="00C61AC7" w:rsidRPr="00C61AC7">
          <w:rPr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="00C61AC7" w:rsidRPr="00C61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AC7" w:rsidRPr="00C61AC7" w:rsidRDefault="00C61AC7" w:rsidP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000000" w:rsidRDefault="00BC0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421"/>
        <w:gridCol w:w="3421"/>
      </w:tblGrid>
      <w:tr w:rsidR="00C61AC7" w:rsidRPr="00C61AC7" w:rsidTr="002E4C71">
        <w:trPr>
          <w:cantSplit/>
          <w:trHeight w:val="567"/>
        </w:trPr>
        <w:tc>
          <w:tcPr>
            <w:tcW w:w="9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C61AC7" w:rsidRPr="00C61AC7" w:rsidTr="002E4C71">
        <w:trPr>
          <w:cantSplit/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/Кузнецов Леонид Валерьевич/</w:t>
            </w:r>
          </w:p>
        </w:tc>
      </w:tr>
      <w:tr w:rsidR="00C61AC7" w:rsidRPr="00C61AC7" w:rsidTr="002E4C71">
        <w:trPr>
          <w:cantSplit/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/Воробьев Андрей Дмитриевич/</w:t>
            </w:r>
          </w:p>
        </w:tc>
      </w:tr>
      <w:tr w:rsidR="00C61AC7" w:rsidRPr="00C61AC7" w:rsidTr="002E4C71">
        <w:trPr>
          <w:cantSplit/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/Медведева Алевтина Федоровна/</w:t>
            </w:r>
          </w:p>
        </w:tc>
      </w:tr>
      <w:tr w:rsidR="00C61AC7" w:rsidRPr="00C61AC7" w:rsidTr="002E4C71">
        <w:trPr>
          <w:cantSplit/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/Спинов Владислав Александрович/</w:t>
            </w:r>
          </w:p>
        </w:tc>
      </w:tr>
      <w:tr w:rsidR="00C61AC7" w:rsidRPr="00C61AC7" w:rsidTr="002E4C71">
        <w:trPr>
          <w:cantSplit/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Хураськина</w:t>
            </w:r>
            <w:proofErr w:type="spellEnd"/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Елена Анатольевна/</w:t>
            </w:r>
          </w:p>
        </w:tc>
      </w:tr>
      <w:tr w:rsidR="00C61AC7" w:rsidRPr="00C61AC7" w:rsidTr="002E4C71">
        <w:trPr>
          <w:cantSplit/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AC7" w:rsidRPr="00C61AC7" w:rsidRDefault="00C61AC7" w:rsidP="00C6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/Никитин Юрий Александрович/</w:t>
            </w:r>
          </w:p>
        </w:tc>
      </w:tr>
    </w:tbl>
    <w:p w:rsidR="00C61AC7" w:rsidRDefault="00C61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61AC7" w:rsidSect="00BC002C">
      <w:pgSz w:w="11907" w:h="16840"/>
      <w:pgMar w:top="1077" w:right="708" w:bottom="964" w:left="170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C7"/>
    <w:rsid w:val="00BC002C"/>
    <w:rsid w:val="00C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2B6509-A8C2-4CA7-AB5F-85F0410A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Отдел экономики, сельского хозяйства, земельных и имущественных отношений</cp:lastModifiedBy>
  <cp:revision>3</cp:revision>
  <dcterms:created xsi:type="dcterms:W3CDTF">2018-06-19T10:49:00Z</dcterms:created>
  <dcterms:modified xsi:type="dcterms:W3CDTF">2018-06-19T10:52:00Z</dcterms:modified>
</cp:coreProperties>
</file>